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7" w:rsidRDefault="00806797" w:rsidP="00806797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-304165</wp:posOffset>
            </wp:positionV>
            <wp:extent cx="1487170" cy="1831340"/>
            <wp:effectExtent l="0" t="0" r="0" b="0"/>
            <wp:wrapTight wrapText="bothSides">
              <wp:wrapPolygon edited="0">
                <wp:start x="0" y="0"/>
                <wp:lineTo x="0" y="21345"/>
                <wp:lineTo x="21305" y="21345"/>
                <wp:lineTo x="213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Warszawa, 22 kwietnia 2014 r.</w:t>
      </w: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PRASOWA</w:t>
      </w: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„650 lat książki i czytania w Polsce”</w:t>
      </w: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Konferencja prasowa inaugurująca ogólnopolskie obchody </w:t>
      </w:r>
      <w:r>
        <w:rPr>
          <w:rFonts w:ascii="Times New Roman" w:hAnsi="Times New Roman" w:cs="Times New Roman"/>
          <w:b/>
          <w:sz w:val="28"/>
          <w:szCs w:val="28"/>
        </w:rPr>
        <w:br/>
        <w:t>Światowego Dnia Książki i Praw Autorskich</w:t>
      </w: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Światowy Dzień Książki i Praw Autorskich (</w:t>
      </w:r>
      <w:proofErr w:type="spellStart"/>
      <w:r>
        <w:rPr>
          <w:rFonts w:ascii="Times New Roman" w:hAnsi="Times New Roman" w:cs="Times New Roman"/>
        </w:rPr>
        <w:t>ŚDKiPA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obchodzony jest na świecie od 1926 roku, </w:t>
      </w:r>
      <w:r w:rsidR="006E16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w Polsce na szeroką skalę od 2008, kiedy to stowarzyszenia bibliotekarzy, księgarzy i wydawców powołały komitet organizacyjny ogólnopolskich obchodów tego święta. Od tamtej pory nie tylko 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raz więcej mówi się w przestrzeni publicznej o książkach i czytaniu. </w:t>
      </w: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Tradycyjnie już 23 kwietnia w księgarniach rozdawane są róże, odczytywana jest legenda związana ze świętem oraz udzielane są atrakcyjne rabaty. Jednym z szerzej zakrojonych wydarzeń są Małopolskie Dni Książki „Książka i Róża”, w które zaangażowanych jest około 60 księgarń z regionu oraz bibli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teki. Odbywają się ponadto seminaria, warsztaty i spotkania autorskie. W mniejszych miastach ksi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garnie współpracują z domami kultury i bibliotekami oraz we własnym zakresie organizują małe w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darzenia.</w:t>
      </w: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ostatnie dwa lata motywem przewodnim działań Polskiej Izby Książki w ramach </w:t>
      </w:r>
      <w:proofErr w:type="spellStart"/>
      <w:r>
        <w:rPr>
          <w:rFonts w:ascii="Times New Roman" w:hAnsi="Times New Roman" w:cs="Times New Roman"/>
        </w:rPr>
        <w:t>ŚDKiPA</w:t>
      </w:r>
      <w:proofErr w:type="spellEnd"/>
      <w:r>
        <w:rPr>
          <w:rFonts w:ascii="Times New Roman" w:hAnsi="Times New Roman" w:cs="Times New Roman"/>
        </w:rPr>
        <w:t xml:space="preserve"> było prawo autorskie, którego ochrona – w wyniku rozwoju nowych technologii – stała się nadrzędnym zadaniem i problemem nas wszystkich. Chodzi bowiem o ochronę interesów twórców, producentów oraz samych czytelników.</w:t>
      </w: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  <w:b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tym roku kładziemy nacisk na rolę księgarzy w promocji czytania i kształtowaniu świad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mych czytelników. </w:t>
      </w:r>
      <w:r>
        <w:rPr>
          <w:rFonts w:ascii="Times New Roman" w:hAnsi="Times New Roman" w:cs="Times New Roman"/>
        </w:rPr>
        <w:t xml:space="preserve">Z okazji </w:t>
      </w:r>
      <w:proofErr w:type="spellStart"/>
      <w:r>
        <w:rPr>
          <w:rFonts w:ascii="Times New Roman" w:hAnsi="Times New Roman" w:cs="Times New Roman"/>
        </w:rPr>
        <w:t>ŚDKiPA</w:t>
      </w:r>
      <w:proofErr w:type="spellEnd"/>
      <w:r>
        <w:rPr>
          <w:rFonts w:ascii="Times New Roman" w:hAnsi="Times New Roman" w:cs="Times New Roman"/>
        </w:rPr>
        <w:t xml:space="preserve"> ogłaszamy konkurs fotograficzno-literacki „</w:t>
      </w:r>
      <w:r>
        <w:rPr>
          <w:rFonts w:ascii="Times New Roman" w:hAnsi="Times New Roman" w:cs="Times New Roman"/>
          <w:b/>
        </w:rPr>
        <w:t xml:space="preserve">Moja ulubiona księgarnia” </w:t>
      </w:r>
      <w:r>
        <w:rPr>
          <w:rFonts w:ascii="Times New Roman" w:hAnsi="Times New Roman" w:cs="Times New Roman"/>
        </w:rPr>
        <w:t xml:space="preserve">(regulamin i informacja prasowa do pobrania na dole strony), który adresujemy do wszystkich, </w:t>
      </w:r>
      <w:r>
        <w:rPr>
          <w:rFonts w:ascii="Times New Roman" w:hAnsi="Times New Roman" w:cs="Times New Roman"/>
          <w:b/>
        </w:rPr>
        <w:t xml:space="preserve">bo ma nam wszystkim uświadomić, że księgarnia jest bardzo ważnym ogniwem </w:t>
      </w:r>
      <w:r>
        <w:rPr>
          <w:rFonts w:ascii="Times New Roman" w:hAnsi="Times New Roman" w:cs="Times New Roman"/>
          <w:b/>
        </w:rPr>
        <w:br/>
        <w:t xml:space="preserve">w obiegach kultury. </w:t>
      </w:r>
      <w:r>
        <w:rPr>
          <w:rFonts w:ascii="Times New Roman" w:hAnsi="Times New Roman" w:cs="Times New Roman"/>
        </w:rPr>
        <w:t>Księgarnia i biblioteka – to miejsca, gdzie każdy może zetknąć się z książką oraz zostać o niej kompetentnie poinformowany! Księgarnia nie jest sklepem z książkami, zróbmy więc wszystko, żeby nie zniknęły z naszych miast i miejscowości.</w:t>
      </w: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jeszcze jeden powód, dla którego w tym roku rola księgarzy jest warta wysunięcia na pierwszy plan. Jak wszystkim wiadomo, </w:t>
      </w:r>
      <w:r>
        <w:rPr>
          <w:rFonts w:ascii="Times New Roman" w:hAnsi="Times New Roman" w:cs="Times New Roman"/>
          <w:b/>
        </w:rPr>
        <w:t xml:space="preserve">12 maja przypada 650 rocznica pierwszej pisemnej wzmianki </w:t>
      </w:r>
      <w:r>
        <w:rPr>
          <w:rFonts w:ascii="Times New Roman" w:hAnsi="Times New Roman" w:cs="Times New Roman"/>
          <w:b/>
        </w:rPr>
        <w:br/>
        <w:t xml:space="preserve">o zawodzie </w:t>
      </w:r>
      <w:proofErr w:type="spellStart"/>
      <w:r>
        <w:rPr>
          <w:rFonts w:ascii="Times New Roman" w:hAnsi="Times New Roman" w:cs="Times New Roman"/>
          <w:b/>
        </w:rPr>
        <w:t>stacjonariusza</w:t>
      </w:r>
      <w:proofErr w:type="spellEnd"/>
      <w:r>
        <w:rPr>
          <w:rFonts w:ascii="Times New Roman" w:hAnsi="Times New Roman" w:cs="Times New Roman"/>
          <w:b/>
        </w:rPr>
        <w:t>, który pełnił funkcje wydawcy, księgarza i bibliotekarza</w:t>
      </w:r>
      <w:r>
        <w:rPr>
          <w:rFonts w:ascii="Times New Roman" w:hAnsi="Times New Roman" w:cs="Times New Roman"/>
        </w:rPr>
        <w:t xml:space="preserve">. Tę datę </w:t>
      </w:r>
      <w:r>
        <w:rPr>
          <w:rFonts w:ascii="Times New Roman" w:hAnsi="Times New Roman" w:cs="Times New Roman"/>
        </w:rPr>
        <w:lastRenderedPageBreak/>
        <w:t>współczesne środowisko ludzi książki uznaje za początek swoich dzisiejszych zawodów – za początek służby książce w Polsce. </w:t>
      </w: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okazji tej rocznicy powołany został Komitet Organizacyjny Jubileuszu „650 lat w służbie książki”, składający się ze stowarzyszeń księgarzy, wydawców, bibliotekarzy i drukarzy, który przez cały rok 2014 czuwa nad imprezami popularyzującymi książkę, czytelnictwo i wiedzę o zawodach związanych z wytwarzaniem i upowszechnianiem książek. Dzięki współpracy w ramach Komitetu powstał bogaty program obchodów, o którym informujemy na stronie internetowej Jubileuszu – </w:t>
      </w:r>
      <w:hyperlink r:id="rId6" w:history="1">
        <w:r>
          <w:rPr>
            <w:rStyle w:val="Hipercze"/>
            <w:rFonts w:ascii="Times New Roman" w:hAnsi="Times New Roman" w:cs="Times New Roman"/>
          </w:rPr>
          <w:t>www.sbp.pl/650</w:t>
        </w:r>
      </w:hyperlink>
      <w:r>
        <w:rPr>
          <w:rFonts w:ascii="Times New Roman" w:hAnsi="Times New Roman" w:cs="Times New Roman"/>
        </w:rPr>
        <w:t>.</w:t>
      </w: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Dzisiejsza konferencja, która tradycyjnie już zainaugurowała w całej Polsce obchody </w:t>
      </w:r>
      <w:proofErr w:type="spellStart"/>
      <w:r>
        <w:rPr>
          <w:rFonts w:ascii="Times New Roman" w:hAnsi="Times New Roman" w:cs="Times New Roman"/>
        </w:rPr>
        <w:t>ŚDKiPA</w:t>
      </w:r>
      <w:proofErr w:type="spellEnd"/>
      <w:r>
        <w:rPr>
          <w:rFonts w:ascii="Times New Roman" w:hAnsi="Times New Roman" w:cs="Times New Roman"/>
        </w:rPr>
        <w:t xml:space="preserve">, była okazją do wysłuchania ciekawych wykładów popularno-naukowych związanych z historią książki </w:t>
      </w:r>
      <w:r>
        <w:rPr>
          <w:rFonts w:ascii="Times New Roman" w:hAnsi="Times New Roman" w:cs="Times New Roman"/>
        </w:rPr>
        <w:br/>
        <w:t>i zwyczajów czytania, które wygłosili wybitni eksperci w swoich dziedzinach – Andrzej Tomaszewski o ew</w:t>
      </w:r>
      <w:r w:rsidR="009A679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lucji postaci książki oraz prof. Janusz Kostecki o różnych zwyczajach czytania. Na koniec </w:t>
      </w:r>
      <w:r>
        <w:rPr>
          <w:rFonts w:ascii="Times New Roman" w:hAnsi="Times New Roman" w:cs="Times New Roman"/>
        </w:rPr>
        <w:br/>
        <w:t>dr Paweł Kuczyński przedstawił nie mniej ciekawe badanie kierunków i form transformacji czytelni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twa, które P</w:t>
      </w:r>
      <w:bookmarkStart w:id="0" w:name="_GoBack"/>
      <w:bookmarkEnd w:id="0"/>
      <w:r>
        <w:rPr>
          <w:rFonts w:ascii="Times New Roman" w:hAnsi="Times New Roman" w:cs="Times New Roman"/>
        </w:rPr>
        <w:t>olska Izba Książki prowadzi dzięki dofinansowaniu Ministra Kultury i Dziedzictwa Nar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dowego i we współpracy takich znamienitymi ośrodkami badawczych, jak CBOS i OPI. </w:t>
      </w:r>
    </w:p>
    <w:p w:rsidR="00806797" w:rsidRDefault="00806797" w:rsidP="00806797">
      <w:pPr>
        <w:spacing w:after="0"/>
        <w:jc w:val="both"/>
        <w:rPr>
          <w:rFonts w:ascii="Times New Roman" w:hAnsi="Times New Roman" w:cs="Times New Roman"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4939030</wp:posOffset>
            </wp:positionH>
            <wp:positionV relativeFrom="margin">
              <wp:posOffset>3491230</wp:posOffset>
            </wp:positionV>
            <wp:extent cx="762000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Tegoroczne inicjatywy Polskiej Izby Książki związane ze Światowym Dniem Książki i Praw Autorskich</w:t>
      </w:r>
      <w:r>
        <w:rPr>
          <w:rFonts w:ascii="Times New Roman" w:hAnsi="Times New Roman" w:cs="Times New Roman"/>
          <w:sz w:val="18"/>
        </w:rPr>
        <w:br/>
        <w:t>możliwe są dzięki dofinansowaniu Ministra Kultury i Dziedzictwa Narodowego</w:t>
      </w:r>
    </w:p>
    <w:p w:rsidR="00806797" w:rsidRDefault="00806797" w:rsidP="0080679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F852C1" w:rsidRDefault="009A679D"/>
    <w:sectPr w:rsidR="00F8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7"/>
    <w:rsid w:val="002C6B86"/>
    <w:rsid w:val="00573B5C"/>
    <w:rsid w:val="006E160A"/>
    <w:rsid w:val="00806797"/>
    <w:rsid w:val="009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www.sbp.pl\6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2014-04-22T08:35:00Z</dcterms:created>
  <dcterms:modified xsi:type="dcterms:W3CDTF">2014-04-23T13:39:00Z</dcterms:modified>
</cp:coreProperties>
</file>