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5D" w:rsidRPr="00BC4BF6" w:rsidRDefault="00087B74" w:rsidP="00A95C5D">
      <w:pPr>
        <w:rPr>
          <w:noProof/>
          <w:sz w:val="24"/>
          <w:szCs w:val="24"/>
          <w:lang w:eastAsia="pl-PL"/>
        </w:rPr>
      </w:pPr>
      <w:r w:rsidRPr="00BC4BF6">
        <w:rPr>
          <w:noProof/>
          <w:sz w:val="24"/>
          <w:szCs w:val="24"/>
          <w:lang w:eastAsia="pl-PL"/>
        </w:rPr>
        <w:drawing>
          <wp:inline distT="0" distB="0" distL="0" distR="0">
            <wp:extent cx="6010275" cy="1006329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0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05"/>
      </w:tblGrid>
      <w:tr w:rsidR="00B4217A" w:rsidRPr="00BC4BF6" w:rsidTr="00F309C2">
        <w:trPr>
          <w:trHeight w:val="7358"/>
        </w:trPr>
        <w:tc>
          <w:tcPr>
            <w:tcW w:w="11205" w:type="dxa"/>
          </w:tcPr>
          <w:p w:rsidR="00BC4BF6" w:rsidRPr="00580C08" w:rsidRDefault="00BC4BF6" w:rsidP="00580C08">
            <w:pPr>
              <w:rPr>
                <w:rFonts w:cs="Times New Roman"/>
                <w:b/>
              </w:rPr>
            </w:pPr>
          </w:p>
          <w:p w:rsidR="007C6349" w:rsidRPr="007C6349" w:rsidRDefault="007C6349" w:rsidP="007C6349">
            <w:pPr>
              <w:rPr>
                <w:sz w:val="24"/>
                <w:szCs w:val="24"/>
              </w:rPr>
            </w:pPr>
            <w:r w:rsidRPr="007C6349">
              <w:rPr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="00BB2B7E" w:rsidRPr="007C6349">
              <w:rPr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  <w:r w:rsidR="00E722FA">
              <w:rPr>
                <w:i/>
                <w:sz w:val="24"/>
                <w:szCs w:val="24"/>
              </w:rPr>
              <w:t xml:space="preserve">               </w:t>
            </w:r>
            <w:r w:rsidR="00BB2B7E" w:rsidRPr="007C6349">
              <w:rPr>
                <w:i/>
                <w:sz w:val="24"/>
                <w:szCs w:val="24"/>
              </w:rPr>
              <w:t xml:space="preserve"> </w:t>
            </w:r>
            <w:r w:rsidRPr="007C6349">
              <w:rPr>
                <w:sz w:val="20"/>
                <w:szCs w:val="20"/>
              </w:rPr>
              <w:t xml:space="preserve">Informacja prasowa, </w:t>
            </w:r>
            <w:r w:rsidRPr="007C6349">
              <w:rPr>
                <w:i/>
                <w:sz w:val="20"/>
                <w:szCs w:val="20"/>
              </w:rPr>
              <w:t>2</w:t>
            </w:r>
            <w:r w:rsidRPr="007C6349">
              <w:rPr>
                <w:i/>
                <w:iCs/>
                <w:sz w:val="20"/>
                <w:szCs w:val="20"/>
              </w:rPr>
              <w:t>0 maja 2015 r.</w:t>
            </w:r>
          </w:p>
          <w:p w:rsidR="007C6349" w:rsidRPr="007C6349" w:rsidRDefault="007C6349" w:rsidP="007C6349">
            <w:pPr>
              <w:pStyle w:val="Nagwek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</w:p>
          <w:p w:rsidR="007C6349" w:rsidRPr="007C6349" w:rsidRDefault="007C6349" w:rsidP="007C6349">
            <w:pPr>
              <w:pStyle w:val="Nagwek2"/>
              <w:jc w:val="center"/>
              <w:outlineLvl w:val="1"/>
              <w:rPr>
                <w:rFonts w:asciiTheme="minorHAnsi" w:hAnsiTheme="minorHAnsi"/>
              </w:rPr>
            </w:pPr>
            <w:r w:rsidRPr="007C6349">
              <w:rPr>
                <w:rFonts w:asciiTheme="minorHAnsi" w:hAnsiTheme="minorHAnsi"/>
              </w:rPr>
              <w:t>WYDARZENIE SPECJALNE NA OTWARCIE BIG BOOK FESTIVAL 2015:</w:t>
            </w:r>
          </w:p>
          <w:p w:rsidR="007C6349" w:rsidRPr="007C6349" w:rsidRDefault="007C6349" w:rsidP="007C6349">
            <w:pPr>
              <w:pStyle w:val="Nagwek2"/>
              <w:jc w:val="center"/>
              <w:outlineLvl w:val="1"/>
              <w:rPr>
                <w:rFonts w:asciiTheme="minorHAnsi" w:hAnsiTheme="minorHAnsi"/>
              </w:rPr>
            </w:pPr>
            <w:r w:rsidRPr="007C6349">
              <w:rPr>
                <w:rFonts w:asciiTheme="minorHAnsi" w:hAnsiTheme="minorHAnsi"/>
              </w:rPr>
              <w:t>„WIECZOREM. W POSZUKIWANIU JERZEGO PILCHA”</w:t>
            </w:r>
          </w:p>
          <w:p w:rsidR="007C6349" w:rsidRPr="007C6349" w:rsidRDefault="007C6349" w:rsidP="007C6349">
            <w:pPr>
              <w:spacing w:line="276" w:lineRule="auto"/>
              <w:rPr>
                <w:sz w:val="24"/>
                <w:szCs w:val="24"/>
              </w:rPr>
            </w:pPr>
          </w:p>
          <w:p w:rsidR="007C6349" w:rsidRPr="007C6349" w:rsidRDefault="007C6349" w:rsidP="007C6349">
            <w:pPr>
              <w:pStyle w:val="Tekstpodstawowy2"/>
              <w:rPr>
                <w:rFonts w:asciiTheme="minorHAnsi" w:hAnsiTheme="minorHAnsi"/>
              </w:rPr>
            </w:pPr>
            <w:r w:rsidRPr="007C6349">
              <w:rPr>
                <w:rFonts w:asciiTheme="minorHAnsi" w:hAnsiTheme="minorHAnsi"/>
              </w:rPr>
              <w:t xml:space="preserve">Multimedialny spektakl z muzyką na żywo inspirowany twórczością Jerzego Pilcha otworzy trzeci Big Book Festival. Premiera w piątek, 12 czerwca po zmroku. W plenerowej produkcji wystąpią Janusz Chabior i Łukasz Simlat. </w:t>
            </w:r>
          </w:p>
          <w:p w:rsidR="007C6349" w:rsidRPr="007C6349" w:rsidRDefault="007C6349" w:rsidP="007C6349">
            <w:pPr>
              <w:pStyle w:val="Tekstpodstawowy2"/>
              <w:rPr>
                <w:rFonts w:asciiTheme="minorHAnsi" w:hAnsiTheme="minorHAnsi"/>
              </w:rPr>
            </w:pPr>
          </w:p>
          <w:p w:rsidR="007C6349" w:rsidRPr="007C6349" w:rsidRDefault="007C6349" w:rsidP="007C6349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</w:rPr>
            </w:pPr>
            <w:r w:rsidRPr="007C6349">
              <w:rPr>
                <w:rFonts w:asciiTheme="minorHAnsi" w:hAnsiTheme="minorHAnsi" w:cs="Arial"/>
                <w:iCs/>
              </w:rPr>
              <w:t xml:space="preserve">„Wieczorem. W poszukiwaniu Jerzego Pilcha” to </w:t>
            </w:r>
            <w:r w:rsidRPr="007C6349">
              <w:rPr>
                <w:rFonts w:asciiTheme="minorHAnsi" w:hAnsiTheme="minorHAnsi"/>
                <w:iCs/>
              </w:rPr>
              <w:t>zaskakujące widowisko</w:t>
            </w:r>
            <w:r w:rsidRPr="007C6349">
              <w:rPr>
                <w:rFonts w:asciiTheme="minorHAnsi" w:hAnsiTheme="minorHAnsi" w:cs="Arial"/>
                <w:iCs/>
              </w:rPr>
              <w:t xml:space="preserve">, w którym twórcy o pokolenie młodsi od autora, mówiąc własnym językiem zadają te same co pisarz </w:t>
            </w:r>
            <w:r w:rsidRPr="007C6349">
              <w:rPr>
                <w:rFonts w:asciiTheme="minorHAnsi" w:hAnsiTheme="minorHAnsi"/>
                <w:iCs/>
              </w:rPr>
              <w:t>pytania</w:t>
            </w:r>
            <w:r w:rsidRPr="007C6349">
              <w:rPr>
                <w:rFonts w:asciiTheme="minorHAnsi" w:hAnsiTheme="minorHAnsi" w:cs="Arial"/>
                <w:iCs/>
              </w:rPr>
              <w:t xml:space="preserve"> </w:t>
            </w:r>
            <w:r w:rsidRPr="007C6349">
              <w:rPr>
                <w:rFonts w:asciiTheme="minorHAnsi" w:hAnsiTheme="minorHAnsi"/>
                <w:iCs/>
              </w:rPr>
              <w:t>i oswajają podobne lęki</w:t>
            </w:r>
            <w:r w:rsidRPr="007C6349">
              <w:rPr>
                <w:rFonts w:asciiTheme="minorHAnsi" w:hAnsiTheme="minorHAnsi" w:cs="Arial"/>
                <w:iCs/>
              </w:rPr>
              <w:t xml:space="preserve">.  </w:t>
            </w:r>
            <w:r w:rsidRPr="007C6349">
              <w:rPr>
                <w:rFonts w:asciiTheme="minorHAnsi" w:hAnsiTheme="minorHAnsi"/>
                <w:iCs/>
              </w:rPr>
              <w:t xml:space="preserve">- </w:t>
            </w:r>
            <w:r w:rsidRPr="007C6349">
              <w:rPr>
                <w:rFonts w:asciiTheme="minorHAnsi" w:hAnsiTheme="minorHAnsi"/>
                <w:i/>
                <w:iCs/>
              </w:rPr>
              <w:t>Proza Pilcha ma w sobie brutalną poezję. To świat bez lukru, urzekający szczerością</w:t>
            </w:r>
            <w:r w:rsidRPr="007C6349">
              <w:rPr>
                <w:rFonts w:asciiTheme="minorHAnsi" w:hAnsiTheme="minorHAnsi"/>
              </w:rPr>
              <w:t xml:space="preserve"> – mówi reżyser Krzysztof Czeczot. - </w:t>
            </w:r>
            <w:r w:rsidRPr="007C6349">
              <w:rPr>
                <w:rFonts w:asciiTheme="minorHAnsi" w:hAnsiTheme="minorHAnsi"/>
                <w:i/>
                <w:iCs/>
              </w:rPr>
              <w:t xml:space="preserve">Podejmujemy dialog z twórczością Pilcha. Nie interpretujemy jego prozy. Tworzymy coś nowego: dorzucamy własny nerw – łącząc prozę, dźwięk, film i muzykę graną na żywo. </w:t>
            </w:r>
          </w:p>
          <w:p w:rsidR="007C6349" w:rsidRPr="007C6349" w:rsidRDefault="007C6349" w:rsidP="007C6349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</w:rPr>
            </w:pPr>
          </w:p>
          <w:p w:rsidR="007C6349" w:rsidRPr="007C6349" w:rsidRDefault="007C6349" w:rsidP="007C6349">
            <w:pPr>
              <w:pStyle w:val="Tekstpodstawowy"/>
              <w:spacing w:line="276" w:lineRule="auto"/>
              <w:rPr>
                <w:rFonts w:asciiTheme="minorHAnsi" w:hAnsiTheme="minorHAnsi"/>
                <w:i/>
              </w:rPr>
            </w:pPr>
            <w:r w:rsidRPr="007C6349">
              <w:rPr>
                <w:rFonts w:asciiTheme="minorHAnsi" w:hAnsiTheme="minorHAnsi"/>
              </w:rPr>
              <w:t xml:space="preserve">Pomysłodawczyni spektaklu i autorka scenariusza Anna Król dodaje: - </w:t>
            </w:r>
            <w:r w:rsidRPr="007C6349">
              <w:rPr>
                <w:rFonts w:asciiTheme="minorHAnsi" w:hAnsiTheme="minorHAnsi" w:cs="Arial"/>
                <w:i/>
              </w:rPr>
              <w:t>Stajemy po stronie czytelnika, sięgamy po cytaty z Jerzego Pilcha tak</w:t>
            </w:r>
            <w:r w:rsidRPr="007C6349">
              <w:rPr>
                <w:rFonts w:asciiTheme="minorHAnsi" w:hAnsiTheme="minorHAnsi"/>
                <w:i/>
              </w:rPr>
              <w:t>,</w:t>
            </w:r>
            <w:r w:rsidRPr="007C6349">
              <w:rPr>
                <w:rFonts w:asciiTheme="minorHAnsi" w:hAnsiTheme="minorHAnsi" w:cs="Arial"/>
                <w:i/>
              </w:rPr>
              <w:t xml:space="preserve"> jak sięga się po książkę – by obcować z nią po swojemu, by uczynić opowieść pisarza własną historią</w:t>
            </w:r>
            <w:r w:rsidRPr="007C6349">
              <w:rPr>
                <w:rFonts w:asciiTheme="minorHAnsi" w:hAnsiTheme="minorHAnsi"/>
              </w:rPr>
              <w:t xml:space="preserve">. </w:t>
            </w:r>
            <w:r w:rsidRPr="007C6349">
              <w:rPr>
                <w:rFonts w:asciiTheme="minorHAnsi" w:hAnsiTheme="minorHAnsi"/>
                <w:i/>
              </w:rPr>
              <w:t xml:space="preserve">Cytujemy wypowiedzi i rozmawiamy z pisarzem - to nie adaptacja – to nasza propozycja czytania Pilcha. </w:t>
            </w:r>
          </w:p>
          <w:p w:rsidR="007C6349" w:rsidRPr="007C6349" w:rsidRDefault="007C6349" w:rsidP="007C63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C6349" w:rsidRPr="007C6349" w:rsidRDefault="007C6349" w:rsidP="007C6349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  <w:r w:rsidRPr="007C6349">
              <w:rPr>
                <w:rFonts w:asciiTheme="minorHAnsi" w:hAnsiTheme="minorHAnsi"/>
              </w:rPr>
              <w:t>Premierowy spektakl rozegra się w plenerze, tuż po zmroku, na pofabrycznym dziedzińcu w samym centrum Warszawy, przy ulicy Hożej 51, nieopodal domu Jerzego Pilcha. W przeszklonym kontenerze symbolizującym intymny, choć narażony na ciągłe podglądanie świat twórcy literackiego pojawiają się aktorzy. Dialogi narratorów splotą się z cytatami prozy, wywiadów prasowych, a także improwizowaną muzyką, projekcjami wideo oraz fragmentami filmów wyświetlanymi na budynkach. W spektaklu pisarz toczy dialog ze swoimi bohaterami literackimi, a także ze swym publicznym wcieleniem.</w:t>
            </w:r>
          </w:p>
          <w:p w:rsidR="007C6349" w:rsidRPr="007C6349" w:rsidRDefault="007C6349" w:rsidP="007C6349">
            <w:pPr>
              <w:pStyle w:val="Tekstpodstawowy3"/>
              <w:rPr>
                <w:rFonts w:asciiTheme="minorHAnsi" w:hAnsiTheme="minorHAnsi"/>
                <w:sz w:val="24"/>
              </w:rPr>
            </w:pPr>
          </w:p>
          <w:p w:rsidR="00A65614" w:rsidRPr="007C6349" w:rsidRDefault="007C6349" w:rsidP="007C6349">
            <w:pPr>
              <w:pStyle w:val="Tekstpodstawowy3"/>
              <w:rPr>
                <w:rFonts w:asciiTheme="minorHAnsi" w:hAnsiTheme="minorHAnsi"/>
                <w:sz w:val="24"/>
              </w:rPr>
            </w:pPr>
            <w:r w:rsidRPr="007C6349">
              <w:rPr>
                <w:rFonts w:asciiTheme="minorHAnsi" w:hAnsiTheme="minorHAnsi"/>
                <w:i w:val="0"/>
                <w:sz w:val="24"/>
              </w:rPr>
              <w:t>Łukasz Simlat przyznaje, że najbardziej działa na niego biologiczność prozy Pilcha</w:t>
            </w:r>
            <w:r w:rsidRPr="007C6349">
              <w:rPr>
                <w:rFonts w:asciiTheme="minorHAnsi" w:hAnsiTheme="minorHAnsi"/>
                <w:sz w:val="24"/>
              </w:rPr>
              <w:t xml:space="preserve">: - On o uzależnieniu od alkoholu pisze równie przejmująco, co o miłości – </w:t>
            </w:r>
            <w:r w:rsidRPr="007C6349">
              <w:rPr>
                <w:rFonts w:asciiTheme="minorHAnsi" w:hAnsiTheme="minorHAnsi"/>
                <w:i w:val="0"/>
                <w:sz w:val="24"/>
              </w:rPr>
              <w:t>mówi aktor</w:t>
            </w:r>
            <w:r w:rsidRPr="007C6349">
              <w:rPr>
                <w:rFonts w:asciiTheme="minorHAnsi" w:hAnsiTheme="minorHAnsi"/>
                <w:sz w:val="24"/>
              </w:rPr>
              <w:t xml:space="preserve">. </w:t>
            </w:r>
            <w:r w:rsidRPr="007C6349">
              <w:rPr>
                <w:rFonts w:asciiTheme="minorHAnsi" w:hAnsiTheme="minorHAnsi"/>
                <w:i w:val="0"/>
                <w:sz w:val="24"/>
              </w:rPr>
              <w:t>Dla Janusza Chabiora obcowanie z tekstami Pilcha to jedna z największych przyjemności, porównywalna tylko ze spotkaniem z bliską kobietą:</w:t>
            </w:r>
            <w:r w:rsidRPr="007C6349">
              <w:rPr>
                <w:rFonts w:asciiTheme="minorHAnsi" w:hAnsiTheme="minorHAnsi"/>
                <w:sz w:val="24"/>
              </w:rPr>
              <w:t xml:space="preserve"> –  Jest jak przyjaciel, który odwiedza mnie od czasu do czasu, żeby „pomękolić”  o istnieniu.</w:t>
            </w:r>
          </w:p>
        </w:tc>
      </w:tr>
      <w:tr w:rsidR="00580C08" w:rsidRPr="00BC4BF6" w:rsidTr="00F309C2">
        <w:trPr>
          <w:trHeight w:val="64"/>
        </w:trPr>
        <w:tc>
          <w:tcPr>
            <w:tcW w:w="11205" w:type="dxa"/>
          </w:tcPr>
          <w:p w:rsidR="00580C08" w:rsidRPr="00580C08" w:rsidRDefault="00580C08" w:rsidP="00580C08">
            <w:pPr>
              <w:rPr>
                <w:rFonts w:cs="Times New Roman"/>
                <w:b/>
              </w:rPr>
            </w:pPr>
          </w:p>
        </w:tc>
      </w:tr>
      <w:tr w:rsidR="00BB2B7E" w:rsidRPr="00BC4BF6" w:rsidTr="00F309C2">
        <w:trPr>
          <w:trHeight w:val="72"/>
        </w:trPr>
        <w:tc>
          <w:tcPr>
            <w:tcW w:w="11205" w:type="dxa"/>
          </w:tcPr>
          <w:p w:rsidR="00BB2B7E" w:rsidRPr="00580C08" w:rsidRDefault="00BB2B7E" w:rsidP="00580C08">
            <w:pPr>
              <w:rPr>
                <w:rFonts w:cs="Times New Roman"/>
                <w:b/>
              </w:rPr>
            </w:pPr>
          </w:p>
        </w:tc>
      </w:tr>
    </w:tbl>
    <w:p w:rsidR="007C6349" w:rsidRDefault="007C6349" w:rsidP="00EF1C6A">
      <w:pPr>
        <w:jc w:val="right"/>
        <w:rPr>
          <w:noProof/>
          <w:lang w:eastAsia="pl-PL"/>
        </w:rPr>
      </w:pPr>
    </w:p>
    <w:p w:rsidR="007C6349" w:rsidRDefault="007C6349" w:rsidP="00EF1C6A">
      <w:pPr>
        <w:jc w:val="right"/>
        <w:rPr>
          <w:noProof/>
          <w:lang w:eastAsia="pl-PL"/>
        </w:rPr>
      </w:pPr>
    </w:p>
    <w:p w:rsidR="00A95C5D" w:rsidRDefault="00EF1C6A" w:rsidP="00EF1C6A">
      <w:pPr>
        <w:jc w:val="right"/>
        <w:rPr>
          <w:noProof/>
          <w:lang w:eastAsia="pl-PL"/>
        </w:rPr>
      </w:pPr>
      <w:r w:rsidRPr="00EF1C6A">
        <w:rPr>
          <w:noProof/>
          <w:lang w:eastAsia="pl-PL"/>
        </w:rPr>
        <w:drawing>
          <wp:inline distT="0" distB="0" distL="0" distR="0">
            <wp:extent cx="4591050" cy="1495250"/>
            <wp:effectExtent l="19050" t="0" r="0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52" cy="149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54" w:rsidRDefault="00E73F54" w:rsidP="00A95C5D">
      <w:pPr>
        <w:rPr>
          <w:noProof/>
          <w:lang w:eastAsia="pl-PL"/>
        </w:rPr>
      </w:pPr>
    </w:p>
    <w:p w:rsidR="00A95C5D" w:rsidRDefault="00EF1C6A" w:rsidP="00A95C5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10275" cy="1006329"/>
            <wp:effectExtent l="19050" t="0" r="9525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0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3"/>
      </w:tblGrid>
      <w:tr w:rsidR="00435CB2" w:rsidTr="00F309C2">
        <w:trPr>
          <w:trHeight w:val="6007"/>
        </w:trPr>
        <w:tc>
          <w:tcPr>
            <w:tcW w:w="10983" w:type="dxa"/>
          </w:tcPr>
          <w:p w:rsidR="00E73F54" w:rsidRDefault="00E73F54" w:rsidP="00766D15"/>
          <w:p w:rsidR="007C6349" w:rsidRPr="00E722FA" w:rsidRDefault="007C6349" w:rsidP="007C63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E722FA">
              <w:rPr>
                <w:rFonts w:cs="Arial"/>
                <w:iCs/>
                <w:sz w:val="24"/>
                <w:szCs w:val="24"/>
              </w:rPr>
              <w:t>Muzykę do spektaklu tw</w:t>
            </w:r>
            <w:r w:rsidR="00B655EF">
              <w:rPr>
                <w:rFonts w:cs="Arial"/>
                <w:iCs/>
                <w:sz w:val="24"/>
                <w:szCs w:val="24"/>
              </w:rPr>
              <w:t>orzy Adam Walicki, kompozytor łą</w:t>
            </w:r>
            <w:r w:rsidRPr="00E722FA">
              <w:rPr>
                <w:rFonts w:cs="Arial"/>
                <w:iCs/>
                <w:sz w:val="24"/>
                <w:szCs w:val="24"/>
              </w:rPr>
              <w:t xml:space="preserve">czący delikatność i kameralność jazzu z elektroniką i mocniejszymi brzmieniami. Dla niego </w:t>
            </w:r>
            <w:r w:rsidRPr="00E722FA">
              <w:rPr>
                <w:iCs/>
                <w:sz w:val="24"/>
                <w:szCs w:val="24"/>
              </w:rPr>
              <w:t>twórczość</w:t>
            </w:r>
            <w:r w:rsidRPr="00E722FA">
              <w:rPr>
                <w:rFonts w:cs="Arial"/>
                <w:iCs/>
                <w:sz w:val="24"/>
                <w:szCs w:val="24"/>
              </w:rPr>
              <w:t xml:space="preserve"> Pilcha </w:t>
            </w:r>
            <w:r w:rsidRPr="00E722FA">
              <w:rPr>
                <w:sz w:val="24"/>
                <w:szCs w:val="24"/>
              </w:rPr>
              <w:t xml:space="preserve">to przede wszystkim rzecz o samotności i zmaganiu się z pisarza z samym sobą. Stąd kilkuosobowy skład instrumentalistów, skupienie i cisza równie ważna co dźwięki: - </w:t>
            </w:r>
            <w:r w:rsidRPr="00E722FA">
              <w:rPr>
                <w:i/>
                <w:iCs/>
                <w:sz w:val="24"/>
                <w:szCs w:val="24"/>
              </w:rPr>
              <w:t xml:space="preserve">Szukam nieoczywistych muzycznych skojarzeń, dodaję do treści nowe konteksty, wydobywam ukryte znaczenia </w:t>
            </w:r>
            <w:r w:rsidRPr="00E722FA">
              <w:rPr>
                <w:sz w:val="24"/>
                <w:szCs w:val="24"/>
              </w:rPr>
              <w:t xml:space="preserve">– mówi Walicki. – </w:t>
            </w:r>
            <w:r w:rsidRPr="00E722FA">
              <w:rPr>
                <w:i/>
                <w:iCs/>
                <w:sz w:val="24"/>
                <w:szCs w:val="24"/>
              </w:rPr>
              <w:t>Gdy bierzemy na warsztat fragmenty opowiadania o spotkaniu z najpiękniejszą kobietą świata, słyszę rytm polowania.</w:t>
            </w:r>
          </w:p>
          <w:p w:rsidR="007C6349" w:rsidRPr="00E722FA" w:rsidRDefault="007C6349" w:rsidP="007C63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7C6349" w:rsidRPr="00E722FA" w:rsidRDefault="007C6349" w:rsidP="007C634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722FA">
              <w:rPr>
                <w:sz w:val="24"/>
                <w:szCs w:val="24"/>
              </w:rPr>
              <w:t>W spektaklu pojawią się cytaty z najsłynniejszych książek Pilcha, jak „Pod Mocnym Aniołem” czy „Moje pierwsze samobójstwo”.</w:t>
            </w:r>
            <w:r w:rsidRPr="00E722FA"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E722FA">
              <w:rPr>
                <w:iCs/>
                <w:sz w:val="24"/>
                <w:szCs w:val="24"/>
              </w:rPr>
              <w:t xml:space="preserve">- </w:t>
            </w:r>
            <w:r w:rsidRPr="00E722FA">
              <w:rPr>
                <w:i/>
                <w:iCs/>
                <w:sz w:val="24"/>
                <w:szCs w:val="24"/>
              </w:rPr>
              <w:t>Decyzja</w:t>
            </w:r>
            <w:r w:rsidRPr="00E722FA">
              <w:rPr>
                <w:rFonts w:cs="Arial"/>
                <w:i/>
                <w:iCs/>
                <w:sz w:val="24"/>
                <w:szCs w:val="24"/>
              </w:rPr>
              <w:t>, by zmierzyć się z pisarstwem Pilcha</w:t>
            </w:r>
            <w:r w:rsidRPr="00E722FA">
              <w:rPr>
                <w:i/>
                <w:iCs/>
                <w:sz w:val="24"/>
                <w:szCs w:val="24"/>
              </w:rPr>
              <w:t>,</w:t>
            </w:r>
            <w:r w:rsidRPr="00E722FA">
              <w:rPr>
                <w:rFonts w:cs="Arial"/>
                <w:i/>
                <w:iCs/>
                <w:sz w:val="24"/>
                <w:szCs w:val="24"/>
              </w:rPr>
              <w:t xml:space="preserve"> to decyzja o </w:t>
            </w:r>
            <w:r w:rsidRPr="00E722FA">
              <w:rPr>
                <w:i/>
                <w:iCs/>
                <w:sz w:val="24"/>
                <w:szCs w:val="24"/>
              </w:rPr>
              <w:t>zajrzeniu</w:t>
            </w:r>
            <w:r w:rsidRPr="00E722FA">
              <w:rPr>
                <w:rFonts w:cs="Arial"/>
                <w:i/>
                <w:iCs/>
                <w:sz w:val="24"/>
                <w:szCs w:val="24"/>
              </w:rPr>
              <w:t xml:space="preserve"> w głąb </w:t>
            </w:r>
            <w:r w:rsidRPr="00E722FA">
              <w:rPr>
                <w:i/>
                <w:iCs/>
                <w:sz w:val="24"/>
                <w:szCs w:val="24"/>
              </w:rPr>
              <w:t>swych</w:t>
            </w:r>
            <w:r w:rsidRPr="00E722FA">
              <w:rPr>
                <w:rFonts w:cs="Arial"/>
                <w:i/>
                <w:iCs/>
                <w:sz w:val="24"/>
                <w:szCs w:val="24"/>
              </w:rPr>
              <w:t xml:space="preserve"> wątpliwości. Po co nam miłość? Dlaczego samotność bywa zbawienna? Czy literatura może uratować życie? Czy alkohol naprawdę daje zapomnienie?</w:t>
            </w:r>
            <w:r w:rsidRPr="00E722FA">
              <w:rPr>
                <w:rFonts w:cs="Arial"/>
                <w:iCs/>
                <w:sz w:val="24"/>
                <w:szCs w:val="24"/>
              </w:rPr>
              <w:t xml:space="preserve"> – mówi Anna Król. – </w:t>
            </w:r>
            <w:r w:rsidRPr="00E722FA">
              <w:rPr>
                <w:rFonts w:cs="Arial"/>
                <w:i/>
                <w:sz w:val="24"/>
                <w:szCs w:val="24"/>
              </w:rPr>
              <w:t xml:space="preserve">Skłaniamy widzów do </w:t>
            </w:r>
            <w:r w:rsidRPr="00E722FA">
              <w:rPr>
                <w:i/>
                <w:sz w:val="24"/>
                <w:szCs w:val="24"/>
              </w:rPr>
              <w:t>stawiania</w:t>
            </w:r>
            <w:r w:rsidRPr="00E722FA">
              <w:rPr>
                <w:rFonts w:cs="Arial"/>
                <w:i/>
                <w:sz w:val="24"/>
                <w:szCs w:val="24"/>
              </w:rPr>
              <w:t xml:space="preserve"> własnych pytań o granice oddziaływania tekstu, o intencje autora i prawo czytelnika do budowania </w:t>
            </w:r>
            <w:r w:rsidRPr="00E722FA">
              <w:rPr>
                <w:i/>
                <w:sz w:val="24"/>
                <w:szCs w:val="24"/>
              </w:rPr>
              <w:t>intymnego</w:t>
            </w:r>
            <w:r w:rsidRPr="00E722FA">
              <w:rPr>
                <w:rFonts w:cs="Arial"/>
                <w:i/>
                <w:sz w:val="24"/>
                <w:szCs w:val="24"/>
              </w:rPr>
              <w:t xml:space="preserve"> świata i relacji z książką.</w:t>
            </w:r>
          </w:p>
          <w:p w:rsidR="007C6349" w:rsidRPr="00E722FA" w:rsidRDefault="007C6349" w:rsidP="007C63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22FA">
              <w:rPr>
                <w:sz w:val="24"/>
                <w:szCs w:val="24"/>
              </w:rPr>
              <w:br/>
              <w:t xml:space="preserve">Jerzy Pilch to - po Sławomirze Mrożku i Jarosławie Iwaszkiewiczu - trzeci gigant polskiej literatury, którego twórczość w niezwykły sposób przybliża Big </w:t>
            </w:r>
            <w:proofErr w:type="spellStart"/>
            <w:r w:rsidRPr="00E722FA">
              <w:rPr>
                <w:sz w:val="24"/>
                <w:szCs w:val="24"/>
              </w:rPr>
              <w:t>Book</w:t>
            </w:r>
            <w:proofErr w:type="spellEnd"/>
            <w:r w:rsidRPr="00E722FA">
              <w:rPr>
                <w:sz w:val="24"/>
                <w:szCs w:val="24"/>
              </w:rPr>
              <w:t xml:space="preserve"> </w:t>
            </w:r>
            <w:proofErr w:type="spellStart"/>
            <w:r w:rsidRPr="00E722FA">
              <w:rPr>
                <w:sz w:val="24"/>
                <w:szCs w:val="24"/>
              </w:rPr>
              <w:t>Festival</w:t>
            </w:r>
            <w:proofErr w:type="spellEnd"/>
            <w:r w:rsidRPr="00E722FA">
              <w:rPr>
                <w:sz w:val="24"/>
                <w:szCs w:val="24"/>
              </w:rPr>
              <w:t xml:space="preserve">. Wydarzeniami poprzednich edycji międzynarodowego festiwalu czytania były maratony literackie, podczas których z tekstami Mrożka i Iwaszkiewicza mierzyli się ludzie kultury, polityki i mediów, m.in.: Bogusław Linda, Robert </w:t>
            </w:r>
            <w:proofErr w:type="spellStart"/>
            <w:r w:rsidRPr="00E722FA">
              <w:rPr>
                <w:sz w:val="24"/>
                <w:szCs w:val="24"/>
              </w:rPr>
              <w:t>Więckiewicz</w:t>
            </w:r>
            <w:proofErr w:type="spellEnd"/>
            <w:r w:rsidRPr="00E722FA">
              <w:rPr>
                <w:sz w:val="24"/>
                <w:szCs w:val="24"/>
              </w:rPr>
              <w:t xml:space="preserve">, Magdalena Cielecka, Piotr Adamczyk, Jakub </w:t>
            </w:r>
            <w:proofErr w:type="spellStart"/>
            <w:r w:rsidRPr="00E722FA">
              <w:rPr>
                <w:sz w:val="24"/>
                <w:szCs w:val="24"/>
              </w:rPr>
              <w:t>Gierszał</w:t>
            </w:r>
            <w:proofErr w:type="spellEnd"/>
            <w:r w:rsidRPr="00E722FA">
              <w:rPr>
                <w:sz w:val="24"/>
                <w:szCs w:val="24"/>
              </w:rPr>
              <w:t>, Ryszard Kalisz i Jarosław Kuźniar. One także podejmowały dialog z przestrzenią miasta, odbywały się na Dworcu Centralnym i na schodach ruchomych przy Krakowskim Przedmieściu.</w:t>
            </w:r>
          </w:p>
          <w:p w:rsidR="007C6349" w:rsidRPr="00E722FA" w:rsidRDefault="007C6349" w:rsidP="007C6349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  <w:p w:rsidR="007C6349" w:rsidRPr="00E722FA" w:rsidRDefault="007C6349" w:rsidP="007C6349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722FA">
              <w:rPr>
                <w:rFonts w:asciiTheme="minorHAnsi" w:hAnsiTheme="minorHAnsi"/>
                <w:b/>
                <w:sz w:val="22"/>
                <w:szCs w:val="22"/>
              </w:rPr>
              <w:t>WIECZOREM. W POSZUKIWANIU JERZEGO PILCHA</w:t>
            </w:r>
          </w:p>
          <w:p w:rsidR="007C6349" w:rsidRPr="00E722FA" w:rsidRDefault="007C6349" w:rsidP="007C6349">
            <w:pPr>
              <w:autoSpaceDE w:val="0"/>
              <w:autoSpaceDN w:val="0"/>
              <w:adjustRightInd w:val="0"/>
              <w:rPr>
                <w:rFonts w:eastAsia="Klavika-Regular"/>
              </w:rPr>
            </w:pPr>
            <w:r w:rsidRPr="00E722FA">
              <w:rPr>
                <w:rFonts w:eastAsia="Klavika-Regular"/>
                <w:b/>
                <w:bCs/>
              </w:rPr>
              <w:t>Występują:</w:t>
            </w:r>
            <w:r w:rsidRPr="00E722FA">
              <w:rPr>
                <w:rFonts w:eastAsia="Klavika-Regular"/>
              </w:rPr>
              <w:t xml:space="preserve"> Janusz </w:t>
            </w:r>
            <w:proofErr w:type="spellStart"/>
            <w:r w:rsidRPr="00E722FA">
              <w:rPr>
                <w:rFonts w:eastAsia="Klavika-Regular"/>
              </w:rPr>
              <w:t>Chabior</w:t>
            </w:r>
            <w:proofErr w:type="spellEnd"/>
            <w:r w:rsidRPr="00E722FA">
              <w:rPr>
                <w:rFonts w:eastAsia="Klavika-Regular"/>
              </w:rPr>
              <w:t xml:space="preserve">, Łukasz </w:t>
            </w:r>
            <w:proofErr w:type="spellStart"/>
            <w:r w:rsidRPr="00E722FA">
              <w:rPr>
                <w:rFonts w:eastAsia="Klavika-Regular"/>
              </w:rPr>
              <w:t>Simlat</w:t>
            </w:r>
            <w:proofErr w:type="spellEnd"/>
            <w:r w:rsidRPr="00E722FA">
              <w:rPr>
                <w:rFonts w:eastAsia="Klavika-Regular"/>
              </w:rPr>
              <w:t>, Miłogost Reczek</w:t>
            </w:r>
          </w:p>
          <w:p w:rsidR="007C6349" w:rsidRPr="00E722FA" w:rsidRDefault="007C6349" w:rsidP="007C6349">
            <w:pPr>
              <w:autoSpaceDE w:val="0"/>
              <w:autoSpaceDN w:val="0"/>
              <w:adjustRightInd w:val="0"/>
              <w:rPr>
                <w:rFonts w:eastAsia="Klavika-Regular"/>
              </w:rPr>
            </w:pPr>
            <w:r w:rsidRPr="00E722FA">
              <w:rPr>
                <w:rFonts w:eastAsia="Klavika-Bold"/>
                <w:b/>
                <w:bCs/>
              </w:rPr>
              <w:t xml:space="preserve">Reżyseria: </w:t>
            </w:r>
            <w:r w:rsidRPr="00E722FA">
              <w:rPr>
                <w:rFonts w:eastAsia="Klavika-Regular"/>
              </w:rPr>
              <w:t>Krzysztof Czeczot</w:t>
            </w:r>
          </w:p>
          <w:p w:rsidR="007C6349" w:rsidRPr="00E722FA" w:rsidRDefault="007C6349" w:rsidP="007C6349">
            <w:pPr>
              <w:autoSpaceDE w:val="0"/>
              <w:autoSpaceDN w:val="0"/>
              <w:adjustRightInd w:val="0"/>
              <w:rPr>
                <w:rFonts w:eastAsia="Klavika-Regular"/>
              </w:rPr>
            </w:pPr>
            <w:r w:rsidRPr="00E722FA">
              <w:rPr>
                <w:rFonts w:eastAsia="Klavika-Bold"/>
                <w:b/>
                <w:bCs/>
              </w:rPr>
              <w:t xml:space="preserve">Scenariusz: </w:t>
            </w:r>
            <w:r w:rsidRPr="00E722FA">
              <w:rPr>
                <w:rFonts w:eastAsia="Klavika-Regular"/>
              </w:rPr>
              <w:t>Anna Król</w:t>
            </w:r>
          </w:p>
          <w:p w:rsidR="007C6349" w:rsidRPr="00E722FA" w:rsidRDefault="007C6349" w:rsidP="007C6349">
            <w:pPr>
              <w:autoSpaceDE w:val="0"/>
              <w:autoSpaceDN w:val="0"/>
              <w:adjustRightInd w:val="0"/>
              <w:rPr>
                <w:rFonts w:eastAsia="Klavika-Regular"/>
              </w:rPr>
            </w:pPr>
            <w:r w:rsidRPr="00E722FA">
              <w:rPr>
                <w:rFonts w:eastAsia="Klavika-Bold"/>
                <w:b/>
                <w:bCs/>
              </w:rPr>
              <w:t xml:space="preserve">Muzyka: </w:t>
            </w:r>
            <w:r w:rsidRPr="00E722FA">
              <w:rPr>
                <w:rFonts w:eastAsia="Klavika-Regular"/>
              </w:rPr>
              <w:t>Adam Walicki</w:t>
            </w:r>
            <w:r w:rsidR="00A61114">
              <w:rPr>
                <w:rFonts w:eastAsia="Klavika-Regular"/>
              </w:rPr>
              <w:br/>
            </w:r>
            <w:r w:rsidR="00A61114" w:rsidRPr="00A61114">
              <w:rPr>
                <w:rFonts w:eastAsia="Klavika-Regular"/>
                <w:b/>
              </w:rPr>
              <w:t>Animacje:</w:t>
            </w:r>
            <w:r w:rsidR="00A61114">
              <w:rPr>
                <w:rFonts w:eastAsia="Klavika-Regular"/>
              </w:rPr>
              <w:t xml:space="preserve"> Natalia Krawczuk</w:t>
            </w:r>
          </w:p>
          <w:p w:rsidR="007C6349" w:rsidRPr="00E722FA" w:rsidRDefault="007C6349" w:rsidP="007C6349">
            <w:pPr>
              <w:autoSpaceDE w:val="0"/>
              <w:autoSpaceDN w:val="0"/>
              <w:adjustRightInd w:val="0"/>
              <w:rPr>
                <w:rFonts w:eastAsia="Klavika-Regular"/>
              </w:rPr>
            </w:pPr>
            <w:r w:rsidRPr="00E722FA">
              <w:rPr>
                <w:rFonts w:eastAsia="Klavika-Bold"/>
                <w:b/>
                <w:bCs/>
              </w:rPr>
              <w:t xml:space="preserve">Wideo: </w:t>
            </w:r>
            <w:r w:rsidR="00E722FA" w:rsidRPr="00E722FA">
              <w:rPr>
                <w:rFonts w:eastAsia="Klavika-Regular"/>
              </w:rPr>
              <w:t xml:space="preserve">Łukasz Jaśniak, Paweł </w:t>
            </w:r>
            <w:proofErr w:type="spellStart"/>
            <w:r w:rsidR="00E722FA" w:rsidRPr="00E722FA">
              <w:rPr>
                <w:rFonts w:eastAsia="Klavika-Regular"/>
              </w:rPr>
              <w:t>Jóź</w:t>
            </w:r>
            <w:r w:rsidRPr="00E722FA">
              <w:rPr>
                <w:rFonts w:eastAsia="Klavika-Regular"/>
              </w:rPr>
              <w:t>wicki</w:t>
            </w:r>
            <w:bookmarkStart w:id="0" w:name="_GoBack"/>
            <w:bookmarkEnd w:id="0"/>
            <w:proofErr w:type="spellEnd"/>
          </w:p>
          <w:p w:rsidR="007C6349" w:rsidRPr="00E722FA" w:rsidRDefault="007C6349" w:rsidP="007C6349">
            <w:pPr>
              <w:autoSpaceDE w:val="0"/>
              <w:autoSpaceDN w:val="0"/>
              <w:adjustRightInd w:val="0"/>
              <w:rPr>
                <w:rFonts w:eastAsia="Klavika-Regular"/>
              </w:rPr>
            </w:pPr>
          </w:p>
          <w:p w:rsidR="007C6349" w:rsidRPr="00E722FA" w:rsidRDefault="007C6349" w:rsidP="007C6349">
            <w:pPr>
              <w:pStyle w:val="Tekstpodstawowy"/>
              <w:spacing w:line="276" w:lineRule="auto"/>
              <w:jc w:val="left"/>
              <w:rPr>
                <w:rFonts w:asciiTheme="minorHAnsi" w:eastAsia="Klavika-Regular" w:hAnsiTheme="minorHAnsi"/>
                <w:sz w:val="22"/>
                <w:szCs w:val="22"/>
              </w:rPr>
            </w:pPr>
            <w:r w:rsidRPr="00E722FA">
              <w:rPr>
                <w:rFonts w:asciiTheme="minorHAnsi" w:eastAsia="Klavika-Bold" w:hAnsiTheme="minorHAnsi"/>
                <w:b/>
                <w:bCs/>
                <w:sz w:val="22"/>
                <w:szCs w:val="22"/>
              </w:rPr>
              <w:t xml:space="preserve">PREMIERA: </w:t>
            </w:r>
            <w:r w:rsidRPr="00E722FA">
              <w:rPr>
                <w:rFonts w:asciiTheme="minorHAnsi" w:eastAsia="Klavika-Bold" w:hAnsiTheme="minorHAnsi"/>
                <w:b/>
                <w:bCs/>
                <w:sz w:val="22"/>
                <w:szCs w:val="22"/>
              </w:rPr>
              <w:br/>
            </w:r>
            <w:r w:rsidRPr="00E722FA">
              <w:rPr>
                <w:rFonts w:asciiTheme="minorHAnsi" w:eastAsia="Klavika-Bold" w:hAnsiTheme="minorHAnsi"/>
                <w:bCs/>
                <w:sz w:val="22"/>
                <w:szCs w:val="22"/>
              </w:rPr>
              <w:t>PIĄTEK,</w:t>
            </w:r>
            <w:r w:rsidRPr="00E722FA">
              <w:rPr>
                <w:rFonts w:asciiTheme="minorHAnsi" w:eastAsia="Klavika-Bold" w:hAnsiTheme="minorHAnsi"/>
                <w:b/>
                <w:bCs/>
                <w:sz w:val="22"/>
                <w:szCs w:val="22"/>
              </w:rPr>
              <w:t xml:space="preserve"> </w:t>
            </w:r>
            <w:r w:rsidRPr="00E722FA">
              <w:rPr>
                <w:rFonts w:asciiTheme="minorHAnsi" w:eastAsia="Klavika-Regular" w:hAnsiTheme="minorHAnsi"/>
                <w:sz w:val="22"/>
                <w:szCs w:val="22"/>
              </w:rPr>
              <w:t xml:space="preserve">12/06/2015 // GODZ. 21.30 </w:t>
            </w:r>
            <w:r w:rsidRPr="00E722FA">
              <w:rPr>
                <w:rFonts w:asciiTheme="minorHAnsi" w:eastAsia="Klavika-Regular" w:hAnsiTheme="minorHAnsi"/>
                <w:sz w:val="22"/>
                <w:szCs w:val="22"/>
              </w:rPr>
              <w:br/>
              <w:t>WARSZAWA / HOŻA 51 / DZIEDZINIEC</w:t>
            </w:r>
          </w:p>
          <w:p w:rsidR="007C6349" w:rsidRPr="00E722FA" w:rsidRDefault="007C6349" w:rsidP="007C6349">
            <w:pPr>
              <w:pStyle w:val="Tekstpodstawowy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722FA">
              <w:rPr>
                <w:rFonts w:asciiTheme="minorHAnsi" w:eastAsia="Klavika-Regular" w:hAnsiTheme="minorHAnsi"/>
                <w:sz w:val="22"/>
                <w:szCs w:val="22"/>
              </w:rPr>
              <w:t>LICZBA MIEJSC OGRANICZONA, OBOWIĄZUJĄ ZAPISY: spotkania@big-book.pl</w:t>
            </w:r>
          </w:p>
          <w:p w:rsidR="007C6349" w:rsidRPr="00E722FA" w:rsidRDefault="007C6349" w:rsidP="007C6349">
            <w:pPr>
              <w:spacing w:line="276" w:lineRule="auto"/>
              <w:jc w:val="both"/>
            </w:pPr>
          </w:p>
          <w:p w:rsidR="007C6349" w:rsidRPr="00E722FA" w:rsidRDefault="007C6349" w:rsidP="00E722FA">
            <w:pPr>
              <w:spacing w:line="276" w:lineRule="auto"/>
              <w:jc w:val="both"/>
            </w:pPr>
            <w:r w:rsidRPr="00E722FA">
              <w:t xml:space="preserve">Partnerami wydarzenia są: Instytut Adama Mickiewicza oraz Wydawnictwo Świat Książki. </w:t>
            </w:r>
          </w:p>
          <w:p w:rsidR="00247BF6" w:rsidRPr="00766D15" w:rsidRDefault="00247BF6" w:rsidP="007C6349">
            <w:pPr>
              <w:rPr>
                <w:rFonts w:cs="Times New Roman"/>
              </w:rPr>
            </w:pPr>
          </w:p>
        </w:tc>
      </w:tr>
    </w:tbl>
    <w:p w:rsidR="00DE2F14" w:rsidRDefault="00425E55" w:rsidP="00425E55">
      <w:pPr>
        <w:jc w:val="right"/>
        <w:rPr>
          <w:noProof/>
          <w:lang w:eastAsia="pl-PL"/>
        </w:rPr>
      </w:pPr>
      <w:r w:rsidRPr="00425E55">
        <w:rPr>
          <w:noProof/>
          <w:lang w:eastAsia="pl-PL"/>
        </w:rPr>
        <w:drawing>
          <wp:inline distT="0" distB="0" distL="0" distR="0">
            <wp:extent cx="4983480" cy="1623060"/>
            <wp:effectExtent l="19050" t="0" r="762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B2" w:rsidRDefault="00435CB2" w:rsidP="00DE2F14">
      <w:pPr>
        <w:jc w:val="right"/>
        <w:rPr>
          <w:noProof/>
          <w:lang w:eastAsia="pl-PL"/>
        </w:rPr>
      </w:pPr>
    </w:p>
    <w:p w:rsidR="00DE2F14" w:rsidRDefault="00E722FA" w:rsidP="00DE2F14">
      <w:pPr>
        <w:rPr>
          <w:noProof/>
          <w:lang w:eastAsia="pl-PL"/>
        </w:rPr>
      </w:pPr>
      <w:r w:rsidRPr="00DE2F14">
        <w:rPr>
          <w:noProof/>
          <w:lang w:eastAsia="pl-PL"/>
        </w:rPr>
        <w:drawing>
          <wp:inline distT="0" distB="0" distL="0" distR="0">
            <wp:extent cx="6010275" cy="1006329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0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3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</w:tblGrid>
      <w:tr w:rsidR="00DE2F14" w:rsidTr="00F309C2">
        <w:trPr>
          <w:trHeight w:val="1675"/>
        </w:trPr>
        <w:tc>
          <w:tcPr>
            <w:tcW w:w="10881" w:type="dxa"/>
          </w:tcPr>
          <w:p w:rsidR="00DE2F14" w:rsidRPr="00E722FA" w:rsidRDefault="00DE2F14" w:rsidP="00E722F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E722FA">
              <w:rPr>
                <w:rFonts w:asciiTheme="minorHAnsi" w:hAnsiTheme="minorHAnsi"/>
                <w:b/>
                <w:bCs/>
                <w:lang w:val="en-US"/>
              </w:rPr>
              <w:t>BIG BOOK FESTIVAL // DUŻY FESTIVAL CZYTANIA</w:t>
            </w:r>
          </w:p>
          <w:p w:rsidR="00DE2F14" w:rsidRPr="00E722FA" w:rsidRDefault="00DE2F14" w:rsidP="00E722F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722FA">
              <w:rPr>
                <w:rFonts w:asciiTheme="minorHAnsi" w:hAnsiTheme="minorHAnsi"/>
                <w:b/>
                <w:bCs/>
              </w:rPr>
              <w:t>12-14 czerwca 2015 // WARSZAWA</w:t>
            </w:r>
          </w:p>
          <w:p w:rsidR="00DE2F14" w:rsidRPr="00E722FA" w:rsidRDefault="000F6018" w:rsidP="00E722FA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hyperlink r:id="rId7" w:history="1">
              <w:r w:rsidR="00DE2F14" w:rsidRPr="00E722FA">
                <w:rPr>
                  <w:rStyle w:val="Hipercze"/>
                  <w:rFonts w:asciiTheme="minorHAnsi" w:hAnsiTheme="minorHAnsi"/>
                </w:rPr>
                <w:t>www.bigbookfestival.pl</w:t>
              </w:r>
            </w:hyperlink>
            <w:r w:rsidR="00DE2F14" w:rsidRPr="00E722FA">
              <w:rPr>
                <w:rFonts w:asciiTheme="minorHAnsi" w:hAnsiTheme="minorHAnsi"/>
              </w:rPr>
              <w:br/>
            </w:r>
          </w:p>
          <w:p w:rsidR="00DE2F14" w:rsidRPr="00E722FA" w:rsidRDefault="00DE2F14" w:rsidP="00DE2F14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  <w:r w:rsidRPr="00E722FA">
              <w:rPr>
                <w:rFonts w:asciiTheme="minorHAnsi" w:hAnsiTheme="minorHAnsi"/>
              </w:rPr>
              <w:t xml:space="preserve">Trzeci Big Book Festival odbywa się pod hasłem „Człowiek nie pies i czytać musi”. Trzy dni, 40 wydarzeń, tysiące czytelników. </w:t>
            </w:r>
            <w:r w:rsidRPr="00E722FA">
              <w:rPr>
                <w:rFonts w:asciiTheme="minorHAnsi" w:hAnsiTheme="minorHAnsi"/>
                <w:bCs/>
              </w:rPr>
              <w:t xml:space="preserve">Gośćmi będą autorzy z Polski i kilkunastu krajów świata – od Indii po USA, m.in.: Zadie Smith, Swietłana Aleksijewicz, Lars Saabye Christensen, Hanif Kureishi, Sofi Oksanen, Władimir Sorokin, Sophie Hannah, Jeet Thayil, Tanja </w:t>
            </w:r>
            <w:r w:rsidRPr="00E722FA">
              <w:rPr>
                <w:rStyle w:val="Uwydatnienie"/>
                <w:rFonts w:asciiTheme="minorHAnsi" w:hAnsiTheme="minorHAnsi"/>
                <w:bCs/>
                <w:i w:val="0"/>
              </w:rPr>
              <w:t>Dückers</w:t>
            </w:r>
            <w:r w:rsidRPr="00E722FA">
              <w:rPr>
                <w:rStyle w:val="Uwydatnienie"/>
                <w:rFonts w:asciiTheme="minorHAnsi" w:hAnsiTheme="minorHAnsi"/>
                <w:bCs/>
              </w:rPr>
              <w:t xml:space="preserve"> </w:t>
            </w:r>
            <w:r w:rsidRPr="00E722FA">
              <w:rPr>
                <w:rStyle w:val="Uwydatnienie"/>
                <w:rFonts w:asciiTheme="minorHAnsi" w:hAnsiTheme="minorHAnsi"/>
                <w:bCs/>
                <w:i w:val="0"/>
              </w:rPr>
              <w:t>czy</w:t>
            </w:r>
            <w:r w:rsidRPr="00E722FA">
              <w:rPr>
                <w:rStyle w:val="Uwydatnienie"/>
                <w:rFonts w:asciiTheme="minorHAnsi" w:hAnsiTheme="minorHAnsi"/>
                <w:bCs/>
              </w:rPr>
              <w:t xml:space="preserve"> </w:t>
            </w:r>
            <w:r w:rsidRPr="00E722FA">
              <w:rPr>
                <w:rFonts w:asciiTheme="minorHAnsi" w:hAnsiTheme="minorHAnsi"/>
                <w:bCs/>
              </w:rPr>
              <w:t xml:space="preserve">Herbjørg </w:t>
            </w:r>
            <w:r w:rsidRPr="00E722FA">
              <w:rPr>
                <w:rStyle w:val="Uwydatnienie"/>
                <w:rFonts w:asciiTheme="minorHAnsi" w:hAnsiTheme="minorHAnsi"/>
                <w:bCs/>
                <w:i w:val="0"/>
              </w:rPr>
              <w:t>Wassmo. Wszystkie wydarzenia są bezpłatne dla publiczności.</w:t>
            </w:r>
          </w:p>
          <w:p w:rsidR="00DE2F14" w:rsidRPr="00E722FA" w:rsidRDefault="00DE2F14" w:rsidP="00DE2F14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  <w:p w:rsidR="00DE2F14" w:rsidRPr="00E722FA" w:rsidRDefault="00DE2F14" w:rsidP="00DE2F14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  <w:r w:rsidRPr="00E722FA">
              <w:rPr>
                <w:rFonts w:asciiTheme="minorHAnsi" w:hAnsiTheme="minorHAnsi"/>
              </w:rPr>
              <w:t xml:space="preserve">Big Book Festival jest wydarzeniem społecznym, realizowanym od 2013 roku przez Fundację „Kultura nie boli”. Angażuje autorów, wydawców, publiczność, instytucje publiczne i prywatne do współtworzenia ekscytujących wydarzeń; pokazuje nowe sposoby przeżywania i funkcjonowania literatury. Festiwal powstaje m.in. dzięki finansowaniu Miasta Stołecznego Warszawy oraz zaangażowaniu kilkudziesięciu partnerów publicznych i prywatnych. </w:t>
            </w:r>
          </w:p>
          <w:p w:rsidR="00DE2F14" w:rsidRPr="00E722FA" w:rsidRDefault="00DE2F14" w:rsidP="00DE2F14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</w:p>
          <w:p w:rsidR="00DE2F14" w:rsidRPr="00E722FA" w:rsidRDefault="00DE2F14" w:rsidP="00DE2F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22FA">
              <w:rPr>
                <w:b/>
                <w:sz w:val="24"/>
                <w:szCs w:val="24"/>
              </w:rPr>
              <w:t>Więcej na:</w:t>
            </w:r>
            <w:r w:rsidRPr="00E722FA">
              <w:rPr>
                <w:sz w:val="24"/>
                <w:szCs w:val="24"/>
              </w:rPr>
              <w:t xml:space="preserve"> </w:t>
            </w:r>
            <w:hyperlink r:id="rId8" w:history="1">
              <w:r w:rsidRPr="00E722FA">
                <w:rPr>
                  <w:rStyle w:val="Hipercze"/>
                  <w:sz w:val="24"/>
                  <w:szCs w:val="24"/>
                </w:rPr>
                <w:t>www.bigbookfestival.pl</w:t>
              </w:r>
            </w:hyperlink>
            <w:r w:rsidRPr="00E722FA">
              <w:rPr>
                <w:sz w:val="24"/>
                <w:szCs w:val="24"/>
              </w:rPr>
              <w:t xml:space="preserve"> oraz </w:t>
            </w:r>
            <w:hyperlink r:id="rId9" w:history="1">
              <w:r w:rsidRPr="00E722FA">
                <w:rPr>
                  <w:rStyle w:val="Hipercze"/>
                  <w:sz w:val="24"/>
                  <w:szCs w:val="24"/>
                </w:rPr>
                <w:t>www.facebook.com/bigbookfestival</w:t>
              </w:r>
            </w:hyperlink>
            <w:r w:rsidRPr="00E722FA">
              <w:rPr>
                <w:sz w:val="24"/>
                <w:szCs w:val="24"/>
              </w:rPr>
              <w:t xml:space="preserve"> </w:t>
            </w:r>
          </w:p>
          <w:p w:rsidR="00DE2F14" w:rsidRPr="00E722FA" w:rsidRDefault="00DE2F14" w:rsidP="00DE2F1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E2F14" w:rsidRPr="00E722FA" w:rsidRDefault="00DE2F14" w:rsidP="00DE2F1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722FA">
              <w:rPr>
                <w:b/>
                <w:sz w:val="24"/>
                <w:szCs w:val="24"/>
              </w:rPr>
              <w:t>Kontakt dla mediów:</w:t>
            </w:r>
          </w:p>
          <w:p w:rsidR="00DE2F14" w:rsidRPr="00E722FA" w:rsidRDefault="00DE2F14" w:rsidP="00DE2F14">
            <w:pPr>
              <w:rPr>
                <w:rFonts w:ascii="Avenir Book" w:hAnsi="Avenir Book"/>
              </w:rPr>
            </w:pPr>
            <w:r w:rsidRPr="00E722FA">
              <w:rPr>
                <w:sz w:val="24"/>
                <w:szCs w:val="24"/>
              </w:rPr>
              <w:t>Dorota Kukieła</w:t>
            </w:r>
            <w:r w:rsidRPr="00E722FA">
              <w:rPr>
                <w:sz w:val="24"/>
                <w:szCs w:val="24"/>
              </w:rPr>
              <w:br/>
              <w:t xml:space="preserve">Go </w:t>
            </w:r>
            <w:proofErr w:type="spellStart"/>
            <w:r w:rsidRPr="00E722FA">
              <w:rPr>
                <w:sz w:val="24"/>
                <w:szCs w:val="24"/>
              </w:rPr>
              <w:t>Culture</w:t>
            </w:r>
            <w:proofErr w:type="spellEnd"/>
            <w:r w:rsidRPr="00E722FA">
              <w:rPr>
                <w:sz w:val="24"/>
                <w:szCs w:val="24"/>
              </w:rPr>
              <w:t>. Komunikacja dla kultury</w:t>
            </w:r>
            <w:r w:rsidR="00E722FA" w:rsidRPr="00E722FA">
              <w:rPr>
                <w:sz w:val="24"/>
                <w:szCs w:val="24"/>
              </w:rPr>
              <w:br/>
              <w:t>+48 661 291 661</w:t>
            </w:r>
            <w:r w:rsidRPr="00E722FA">
              <w:rPr>
                <w:sz w:val="24"/>
                <w:szCs w:val="24"/>
              </w:rPr>
              <w:br/>
            </w:r>
            <w:hyperlink r:id="rId10" w:history="1">
              <w:r w:rsidRPr="00E722FA">
                <w:rPr>
                  <w:rStyle w:val="Hipercze"/>
                  <w:sz w:val="24"/>
                  <w:szCs w:val="24"/>
                </w:rPr>
                <w:t>dorota.kukiela@goculture.pl</w:t>
              </w:r>
            </w:hyperlink>
            <w:r>
              <w:rPr>
                <w:rFonts w:ascii="Avenir Book" w:hAnsi="Avenir Book"/>
              </w:rPr>
              <w:br/>
            </w:r>
          </w:p>
        </w:tc>
      </w:tr>
    </w:tbl>
    <w:p w:rsidR="00DE2F14" w:rsidRDefault="00DE2F14" w:rsidP="00DE2F14">
      <w:pPr>
        <w:rPr>
          <w:noProof/>
          <w:lang w:eastAsia="pl-PL"/>
        </w:rPr>
      </w:pPr>
      <w:r>
        <w:rPr>
          <w:noProof/>
          <w:lang w:eastAsia="pl-PL"/>
        </w:rPr>
        <w:tab/>
      </w:r>
    </w:p>
    <w:p w:rsidR="00F309C2" w:rsidRDefault="00F309C2" w:rsidP="00F309C2">
      <w:pPr>
        <w:rPr>
          <w:noProof/>
          <w:lang w:eastAsia="pl-PL"/>
        </w:rPr>
      </w:pPr>
    </w:p>
    <w:p w:rsidR="00F309C2" w:rsidRPr="00F309C2" w:rsidRDefault="00F309C2" w:rsidP="00F309C2">
      <w:pPr>
        <w:rPr>
          <w:lang w:eastAsia="pl-PL"/>
        </w:rPr>
      </w:pPr>
    </w:p>
    <w:p w:rsidR="00F309C2" w:rsidRDefault="00F309C2" w:rsidP="00F309C2">
      <w:pPr>
        <w:rPr>
          <w:lang w:eastAsia="pl-PL"/>
        </w:rPr>
      </w:pPr>
    </w:p>
    <w:p w:rsidR="00114624" w:rsidRDefault="00114624" w:rsidP="00F309C2">
      <w:pPr>
        <w:rPr>
          <w:lang w:eastAsia="pl-PL"/>
        </w:rPr>
      </w:pPr>
    </w:p>
    <w:p w:rsidR="00114624" w:rsidRPr="00F309C2" w:rsidRDefault="00114624" w:rsidP="00F309C2">
      <w:pPr>
        <w:rPr>
          <w:lang w:eastAsia="pl-PL"/>
        </w:rPr>
      </w:pPr>
    </w:p>
    <w:p w:rsidR="00F309C2" w:rsidRPr="00F309C2" w:rsidRDefault="00425E55" w:rsidP="00425E55">
      <w:pPr>
        <w:jc w:val="right"/>
        <w:rPr>
          <w:lang w:eastAsia="pl-PL"/>
        </w:rPr>
      </w:pPr>
      <w:r w:rsidRPr="00425E55">
        <w:rPr>
          <w:noProof/>
          <w:lang w:eastAsia="pl-PL"/>
        </w:rPr>
        <w:drawing>
          <wp:inline distT="0" distB="0" distL="0" distR="0">
            <wp:extent cx="4983480" cy="1623060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F14" w:rsidRPr="00F309C2" w:rsidRDefault="00DE2F14" w:rsidP="00425E55">
      <w:pPr>
        <w:rPr>
          <w:lang w:eastAsia="pl-PL"/>
        </w:rPr>
      </w:pPr>
    </w:p>
    <w:sectPr w:rsidR="00DE2F14" w:rsidRPr="00F309C2" w:rsidSect="00A95C5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Klavika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Klavika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65B"/>
    <w:rsid w:val="00034E78"/>
    <w:rsid w:val="0006065B"/>
    <w:rsid w:val="00087B74"/>
    <w:rsid w:val="000B0169"/>
    <w:rsid w:val="000F6018"/>
    <w:rsid w:val="00114624"/>
    <w:rsid w:val="0017702F"/>
    <w:rsid w:val="00247BF6"/>
    <w:rsid w:val="002B03BC"/>
    <w:rsid w:val="004058C3"/>
    <w:rsid w:val="00425E55"/>
    <w:rsid w:val="00435CB2"/>
    <w:rsid w:val="004929A6"/>
    <w:rsid w:val="00580558"/>
    <w:rsid w:val="00580C08"/>
    <w:rsid w:val="005D2F6E"/>
    <w:rsid w:val="00614A66"/>
    <w:rsid w:val="006C5263"/>
    <w:rsid w:val="00724BA7"/>
    <w:rsid w:val="00766D15"/>
    <w:rsid w:val="007C6349"/>
    <w:rsid w:val="0086536A"/>
    <w:rsid w:val="009D4953"/>
    <w:rsid w:val="009E68D3"/>
    <w:rsid w:val="00A4049A"/>
    <w:rsid w:val="00A42849"/>
    <w:rsid w:val="00A574F2"/>
    <w:rsid w:val="00A61114"/>
    <w:rsid w:val="00A65614"/>
    <w:rsid w:val="00A95C5D"/>
    <w:rsid w:val="00AC5FB2"/>
    <w:rsid w:val="00B36C78"/>
    <w:rsid w:val="00B4217A"/>
    <w:rsid w:val="00B655EF"/>
    <w:rsid w:val="00BB2B7E"/>
    <w:rsid w:val="00BC4BF6"/>
    <w:rsid w:val="00BF4F4B"/>
    <w:rsid w:val="00C27CED"/>
    <w:rsid w:val="00CD0A23"/>
    <w:rsid w:val="00D258B7"/>
    <w:rsid w:val="00D330AE"/>
    <w:rsid w:val="00DE2F14"/>
    <w:rsid w:val="00E722FA"/>
    <w:rsid w:val="00E73F54"/>
    <w:rsid w:val="00EF1C6A"/>
    <w:rsid w:val="00F07EBF"/>
    <w:rsid w:val="00F309C2"/>
    <w:rsid w:val="00FD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8B7"/>
  </w:style>
  <w:style w:type="paragraph" w:styleId="Nagwek1">
    <w:name w:val="heading 1"/>
    <w:basedOn w:val="Normalny"/>
    <w:next w:val="Normalny"/>
    <w:link w:val="Nagwek1Znak"/>
    <w:qFormat/>
    <w:rsid w:val="007C6349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i/>
      <w:iCs/>
      <w:noProof/>
      <w:sz w:val="1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349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6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C4BF6"/>
    <w:rPr>
      <w:color w:val="0000FF" w:themeColor="hyperlink"/>
      <w:u w:val="single"/>
    </w:rPr>
  </w:style>
  <w:style w:type="character" w:styleId="Uwydatnienie">
    <w:name w:val="Emphasis"/>
    <w:basedOn w:val="Domylnaczcionkaakapitu"/>
    <w:qFormat/>
    <w:rsid w:val="00580C08"/>
    <w:rPr>
      <w:i/>
      <w:iCs/>
    </w:rPr>
  </w:style>
  <w:style w:type="character" w:customStyle="1" w:styleId="st">
    <w:name w:val="st"/>
    <w:basedOn w:val="Domylnaczcionkaakapitu"/>
    <w:rsid w:val="00580C08"/>
  </w:style>
  <w:style w:type="paragraph" w:styleId="NormalnyWeb">
    <w:name w:val="Normal (Web)"/>
    <w:basedOn w:val="Normalny"/>
    <w:uiPriority w:val="99"/>
    <w:rsid w:val="00247BF6"/>
    <w:pPr>
      <w:spacing w:before="100" w:beforeAutospacing="1" w:after="100" w:afterAutospacing="1" w:line="240" w:lineRule="auto"/>
    </w:pPr>
    <w:rPr>
      <w:rFonts w:ascii="SimSun" w:eastAsia="SimSun" w:hAnsi="Calibri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7C6349"/>
    <w:rPr>
      <w:rFonts w:ascii="Calibri" w:eastAsia="Times New Roman" w:hAnsi="Calibri" w:cs="Times New Roman"/>
      <w:i/>
      <w:iCs/>
      <w:noProof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349"/>
    <w:rPr>
      <w:rFonts w:ascii="Calibri" w:eastAsia="Times New Roman" w:hAnsi="Calibri" w:cs="Times New Roman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C6349"/>
    <w:pPr>
      <w:spacing w:after="0" w:line="240" w:lineRule="auto"/>
      <w:jc w:val="both"/>
    </w:pPr>
    <w:rPr>
      <w:rFonts w:ascii="Calibri" w:eastAsia="Times New Roman" w:hAnsi="Calibri"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349"/>
    <w:rPr>
      <w:rFonts w:ascii="Calibri" w:eastAsia="Times New Roman" w:hAnsi="Calibri" w:cs="Times New Roman"/>
      <w:noProof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C6349"/>
    <w:pPr>
      <w:spacing w:after="0"/>
      <w:jc w:val="both"/>
    </w:pPr>
    <w:rPr>
      <w:rFonts w:ascii="Calibri" w:eastAsia="Times New Roman" w:hAnsi="Calibri" w:cs="Times New Roman"/>
      <w:b/>
      <w:bCs/>
      <w:noProof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6349"/>
    <w:rPr>
      <w:rFonts w:ascii="Calibri" w:eastAsia="Times New Roman" w:hAnsi="Calibri" w:cs="Times New Roman"/>
      <w:b/>
      <w:bCs/>
      <w:noProof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C6349"/>
    <w:pPr>
      <w:spacing w:after="0"/>
      <w:jc w:val="both"/>
    </w:pPr>
    <w:rPr>
      <w:rFonts w:ascii="Calibri" w:eastAsia="Times New Roman" w:hAnsi="Calibri" w:cs="Times New Roman"/>
      <w:i/>
      <w:iCs/>
      <w:noProof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6349"/>
    <w:rPr>
      <w:rFonts w:ascii="Calibri" w:eastAsia="Times New Roman" w:hAnsi="Calibri" w:cs="Times New Roman"/>
      <w:i/>
      <w:iCs/>
      <w:noProof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bookfestival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igbookfestiv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orota.kukiela@gocultur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igbookfestiv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96990-9D20-49F5-89CF-96B7B1B1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GoCulture1</dc:creator>
  <cp:lastModifiedBy>GoCulture1</cp:lastModifiedBy>
  <cp:revision>11</cp:revision>
  <cp:lastPrinted>2015-05-18T14:21:00Z</cp:lastPrinted>
  <dcterms:created xsi:type="dcterms:W3CDTF">2015-05-15T09:43:00Z</dcterms:created>
  <dcterms:modified xsi:type="dcterms:W3CDTF">2015-05-18T14:28:00Z</dcterms:modified>
</cp:coreProperties>
</file>